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A18" w:rsidRDefault="00E31A18" w:rsidP="005C5070">
      <w:pPr>
        <w:pStyle w:val="NormalWeb"/>
        <w:jc w:val="center"/>
      </w:pPr>
      <w:r>
        <w:rPr>
          <w:rFonts w:ascii="Arial" w:hAnsi="Arial" w:cs="Arial"/>
          <w:b/>
          <w:bCs/>
          <w:sz w:val="28"/>
          <w:szCs w:val="28"/>
        </w:rPr>
        <w:t>PROCURAÇÃO</w:t>
      </w:r>
    </w:p>
    <w:p w:rsidR="00E31A18" w:rsidRDefault="00E31A18" w:rsidP="005C5070">
      <w:pPr>
        <w:pStyle w:val="NormalWeb"/>
        <w:jc w:val="center"/>
      </w:pPr>
      <w:r>
        <w:rPr>
          <w:rFonts w:ascii="Arial" w:hAnsi="Arial" w:cs="Arial"/>
          <w:b/>
          <w:bCs/>
          <w:sz w:val="28"/>
          <w:szCs w:val="28"/>
        </w:rPr>
        <w:t xml:space="preserve">Ad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Judicia</w:t>
      </w:r>
      <w:proofErr w:type="spellEnd"/>
      <w:r w:rsidR="00C778E2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proofErr w:type="gramStart"/>
      <w:r w:rsidR="00C778E2">
        <w:rPr>
          <w:rFonts w:ascii="Arial" w:hAnsi="Arial" w:cs="Arial"/>
          <w:b/>
          <w:bCs/>
          <w:sz w:val="28"/>
          <w:szCs w:val="28"/>
        </w:rPr>
        <w:t>et</w:t>
      </w:r>
      <w:proofErr w:type="spellEnd"/>
      <w:proofErr w:type="gramEnd"/>
      <w:r w:rsidR="00C778E2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Extra</w:t>
      </w:r>
    </w:p>
    <w:p w:rsidR="00E31A18" w:rsidRDefault="00E31A18" w:rsidP="005C5070">
      <w:pPr>
        <w:pStyle w:val="NormalWeb"/>
        <w:jc w:val="both"/>
      </w:pPr>
      <w:r>
        <w:t> </w:t>
      </w:r>
    </w:p>
    <w:p w:rsidR="00E31A18" w:rsidRDefault="0082553A" w:rsidP="005C5070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Outorgante</w:t>
      </w:r>
      <w:r w:rsidR="00E31A18">
        <w:rPr>
          <w:rFonts w:ascii="Arial" w:hAnsi="Arial" w:cs="Arial"/>
          <w:b/>
          <w:bCs/>
          <w:sz w:val="20"/>
          <w:szCs w:val="20"/>
        </w:rPr>
        <w:t>:</w:t>
      </w:r>
    </w:p>
    <w:p w:rsidR="00182080" w:rsidRPr="00182080" w:rsidRDefault="00C778E2" w:rsidP="005C5070">
      <w:pPr>
        <w:pStyle w:val="NormalWeb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MARCOS MONTEIRO DOS SANTOS, casado na separação convencional de bens, vigilante, RG 1.207.369 SSP/DF, inscrito no CPF 610.327.941-00</w:t>
      </w:r>
      <w:r w:rsidR="005E412B">
        <w:rPr>
          <w:rFonts w:ascii="Arial" w:hAnsi="Arial" w:cs="Arial"/>
          <w:b/>
          <w:bCs/>
          <w:sz w:val="20"/>
          <w:szCs w:val="20"/>
        </w:rPr>
        <w:t xml:space="preserve">, residente e </w:t>
      </w:r>
      <w:proofErr w:type="spellStart"/>
      <w:r w:rsidR="005E412B">
        <w:rPr>
          <w:rFonts w:ascii="Arial" w:hAnsi="Arial" w:cs="Arial"/>
          <w:b/>
          <w:bCs/>
          <w:sz w:val="20"/>
          <w:szCs w:val="20"/>
        </w:rPr>
        <w:t>domiliciado</w:t>
      </w:r>
      <w:proofErr w:type="spellEnd"/>
      <w:r w:rsidR="005E412B">
        <w:rPr>
          <w:rFonts w:ascii="Arial" w:hAnsi="Arial" w:cs="Arial"/>
          <w:b/>
          <w:bCs/>
          <w:sz w:val="20"/>
          <w:szCs w:val="20"/>
        </w:rPr>
        <w:t xml:space="preserve"> a Quadra 31 Casa 91 – Lado A, Gama-DF, CEP 72.460-310</w:t>
      </w:r>
    </w:p>
    <w:p w:rsidR="00E31A18" w:rsidRDefault="00232ED5" w:rsidP="005C5070">
      <w:pPr>
        <w:pStyle w:val="NormalWeb"/>
        <w:jc w:val="both"/>
      </w:pPr>
      <w:proofErr w:type="gramStart"/>
      <w:r>
        <w:rPr>
          <w:rFonts w:ascii="Verdana" w:hAnsi="Verdana"/>
          <w:sz w:val="20"/>
          <w:szCs w:val="20"/>
        </w:rPr>
        <w:t>no</w:t>
      </w:r>
      <w:proofErr w:type="gramEnd"/>
      <w:r>
        <w:rPr>
          <w:rFonts w:ascii="Verdana" w:hAnsi="Verdana"/>
          <w:sz w:val="20"/>
          <w:szCs w:val="20"/>
        </w:rPr>
        <w:t xml:space="preserve"> fim assinad</w:t>
      </w:r>
      <w:r w:rsidR="00182080">
        <w:rPr>
          <w:rFonts w:ascii="Verdana" w:hAnsi="Verdana"/>
          <w:sz w:val="20"/>
          <w:szCs w:val="20"/>
        </w:rPr>
        <w:t>o(</w:t>
      </w:r>
      <w:r>
        <w:rPr>
          <w:rFonts w:ascii="Verdana" w:hAnsi="Verdana"/>
          <w:sz w:val="20"/>
          <w:szCs w:val="20"/>
        </w:rPr>
        <w:t>a</w:t>
      </w:r>
      <w:r w:rsidR="00182080">
        <w:rPr>
          <w:rFonts w:ascii="Verdana" w:hAnsi="Verdana"/>
          <w:sz w:val="20"/>
          <w:szCs w:val="20"/>
        </w:rPr>
        <w:t>)</w:t>
      </w:r>
      <w:r w:rsidR="00E31A18">
        <w:rPr>
          <w:rFonts w:ascii="Verdana" w:hAnsi="Verdana"/>
          <w:sz w:val="20"/>
          <w:szCs w:val="20"/>
        </w:rPr>
        <w:t xml:space="preserve">, por este instrumento particular de mandato, nomeiam e constitui seus bastante procurador o advogado </w:t>
      </w:r>
      <w:r w:rsidR="00E31A18">
        <w:rPr>
          <w:rFonts w:ascii="Arial" w:hAnsi="Arial" w:cs="Arial"/>
          <w:b/>
          <w:bCs/>
          <w:sz w:val="20"/>
          <w:szCs w:val="20"/>
        </w:rPr>
        <w:t xml:space="preserve">RICARDO RODRIGUES LOIOLA, </w:t>
      </w:r>
      <w:r w:rsidR="00E31A18">
        <w:rPr>
          <w:rFonts w:ascii="Verdana" w:hAnsi="Verdana"/>
          <w:sz w:val="20"/>
          <w:szCs w:val="20"/>
        </w:rPr>
        <w:t xml:space="preserve">brasileiro, </w:t>
      </w:r>
      <w:r w:rsidR="00ED5C25">
        <w:rPr>
          <w:rFonts w:ascii="Verdana" w:hAnsi="Verdana"/>
          <w:sz w:val="20"/>
          <w:szCs w:val="20"/>
        </w:rPr>
        <w:t>divorciado</w:t>
      </w:r>
      <w:r w:rsidR="00E31A18">
        <w:rPr>
          <w:rFonts w:ascii="Verdana" w:hAnsi="Verdana"/>
          <w:sz w:val="20"/>
          <w:szCs w:val="20"/>
        </w:rPr>
        <w:t xml:space="preserve">, inscrito na </w:t>
      </w:r>
      <w:r w:rsidR="00E31A18">
        <w:rPr>
          <w:rFonts w:ascii="Arial" w:hAnsi="Arial" w:cs="Arial"/>
          <w:b/>
          <w:bCs/>
          <w:sz w:val="20"/>
          <w:szCs w:val="20"/>
        </w:rPr>
        <w:t xml:space="preserve">OAB/DF 34.316, </w:t>
      </w:r>
      <w:r w:rsidR="00E31A18">
        <w:rPr>
          <w:rFonts w:ascii="Verdana" w:hAnsi="Verdana"/>
          <w:sz w:val="20"/>
          <w:szCs w:val="20"/>
        </w:rPr>
        <w:t xml:space="preserve">com endereço profissional na cidade de Brasília/DF, na </w:t>
      </w:r>
      <w:r w:rsidR="0082553A">
        <w:rPr>
          <w:rFonts w:ascii="Verdana" w:hAnsi="Verdana"/>
          <w:sz w:val="20"/>
          <w:szCs w:val="20"/>
        </w:rPr>
        <w:t xml:space="preserve">Quadra 56 Lote </w:t>
      </w:r>
      <w:r w:rsidR="00E31A18">
        <w:rPr>
          <w:rFonts w:ascii="Verdana" w:hAnsi="Verdana"/>
          <w:sz w:val="20"/>
          <w:szCs w:val="20"/>
        </w:rPr>
        <w:t>, Asa Sul, CEP: 70.</w:t>
      </w:r>
      <w:r w:rsidR="00ED5C25">
        <w:rPr>
          <w:rFonts w:ascii="Verdana" w:hAnsi="Verdana"/>
          <w:sz w:val="20"/>
          <w:szCs w:val="20"/>
        </w:rPr>
        <w:t>277-07</w:t>
      </w:r>
      <w:r w:rsidR="00E31A18">
        <w:rPr>
          <w:rFonts w:ascii="Verdana" w:hAnsi="Verdana"/>
          <w:sz w:val="20"/>
          <w:szCs w:val="20"/>
        </w:rPr>
        <w:t xml:space="preserve">0, onde recebe intimações e/ou notificações, para o fim especial de pleitear administrativa ou judicialmentepara o que concede os poderes constantes das cláusulas </w:t>
      </w:r>
      <w:r w:rsidR="00E31A18">
        <w:rPr>
          <w:rFonts w:ascii="Arial" w:hAnsi="Arial" w:cs="Arial"/>
          <w:i/>
          <w:iCs/>
          <w:sz w:val="20"/>
          <w:szCs w:val="20"/>
        </w:rPr>
        <w:t xml:space="preserve">ad </w:t>
      </w:r>
      <w:proofErr w:type="spellStart"/>
      <w:r w:rsidR="00E31A18">
        <w:rPr>
          <w:rFonts w:ascii="Arial" w:hAnsi="Arial" w:cs="Arial"/>
          <w:i/>
          <w:iCs/>
          <w:sz w:val="20"/>
          <w:szCs w:val="20"/>
        </w:rPr>
        <w:t>judicia</w:t>
      </w:r>
      <w:proofErr w:type="spellEnd"/>
      <w:r w:rsidR="00C778E2">
        <w:rPr>
          <w:rFonts w:ascii="Arial" w:hAnsi="Arial" w:cs="Arial"/>
          <w:i/>
          <w:iCs/>
          <w:sz w:val="20"/>
          <w:szCs w:val="20"/>
        </w:rPr>
        <w:t xml:space="preserve"> </w:t>
      </w:r>
      <w:r w:rsidR="00E31A18">
        <w:rPr>
          <w:rFonts w:ascii="Verdana" w:hAnsi="Verdana"/>
          <w:sz w:val="20"/>
          <w:szCs w:val="20"/>
        </w:rPr>
        <w:t xml:space="preserve">e </w:t>
      </w:r>
      <w:r w:rsidR="00E31A18">
        <w:rPr>
          <w:rFonts w:ascii="Arial" w:hAnsi="Arial" w:cs="Arial"/>
          <w:i/>
          <w:iCs/>
          <w:sz w:val="20"/>
          <w:szCs w:val="20"/>
        </w:rPr>
        <w:t xml:space="preserve">extra </w:t>
      </w:r>
      <w:proofErr w:type="spellStart"/>
      <w:r w:rsidR="00E31A18">
        <w:rPr>
          <w:rFonts w:ascii="Arial" w:hAnsi="Arial" w:cs="Arial"/>
          <w:i/>
          <w:iCs/>
          <w:sz w:val="20"/>
          <w:szCs w:val="20"/>
        </w:rPr>
        <w:t>judicia</w:t>
      </w:r>
      <w:proofErr w:type="spellEnd"/>
      <w:r w:rsidR="00E31A18">
        <w:rPr>
          <w:rFonts w:ascii="Verdana" w:hAnsi="Verdana"/>
          <w:sz w:val="20"/>
          <w:szCs w:val="20"/>
        </w:rPr>
        <w:t>, bem como os especiais de transigir, desistir, receber valores e dar a respectiva quitação, firmar termos de compromisso, acordar, levantar suspeições, requerer desistência em ações diversas em que esteja pleiteando o mesmo direito, contratar perito, e todos os demais que se façam necessários ao bom e completo desempenho deste mandato, inclusive substabelecê-lo, com ou sem reserva de poderes</w:t>
      </w:r>
      <w:r w:rsidR="005E412B">
        <w:rPr>
          <w:rFonts w:ascii="Verdana" w:hAnsi="Verdana"/>
          <w:sz w:val="20"/>
          <w:szCs w:val="20"/>
        </w:rPr>
        <w:t xml:space="preserve">, </w:t>
      </w:r>
      <w:r w:rsidR="005E412B" w:rsidRPr="005E412B">
        <w:rPr>
          <w:rFonts w:ascii="Verdana" w:hAnsi="Verdana"/>
          <w:b/>
          <w:sz w:val="20"/>
          <w:szCs w:val="20"/>
          <w:u w:val="single"/>
        </w:rPr>
        <w:t>em especial ações de alimentos e exoneração de alimentos em tramitação nas varas de família junto ao TJDFT.</w:t>
      </w:r>
    </w:p>
    <w:p w:rsidR="00E31A18" w:rsidRDefault="00E31A18" w:rsidP="005C5070">
      <w:pPr>
        <w:pStyle w:val="NormalWeb"/>
        <w:jc w:val="both"/>
      </w:pPr>
      <w:r>
        <w:t> </w:t>
      </w:r>
    </w:p>
    <w:p w:rsidR="00E31A18" w:rsidRDefault="005E412B" w:rsidP="005C5070">
      <w:pPr>
        <w:pStyle w:val="NormalWeb"/>
        <w:jc w:val="both"/>
      </w:pPr>
      <w:r>
        <w:rPr>
          <w:rFonts w:ascii="Verdana" w:hAnsi="Verdana"/>
          <w:sz w:val="20"/>
          <w:szCs w:val="20"/>
        </w:rPr>
        <w:t>Gama-DF</w:t>
      </w:r>
      <w:r w:rsidR="00E31A18">
        <w:rPr>
          <w:rFonts w:ascii="Verdana" w:hAnsi="Verdana"/>
          <w:sz w:val="20"/>
          <w:szCs w:val="20"/>
        </w:rPr>
        <w:t>,__</w:t>
      </w:r>
      <w:r w:rsidRPr="005E412B">
        <w:rPr>
          <w:rFonts w:ascii="Verdana" w:hAnsi="Verdana"/>
          <w:sz w:val="20"/>
          <w:szCs w:val="20"/>
          <w:u w:val="single"/>
        </w:rPr>
        <w:t>09</w:t>
      </w:r>
      <w:r w:rsidR="00E31A18">
        <w:rPr>
          <w:rFonts w:ascii="Verdana" w:hAnsi="Verdana"/>
          <w:sz w:val="20"/>
          <w:szCs w:val="20"/>
        </w:rPr>
        <w:t>__/_</w:t>
      </w:r>
      <w:r w:rsidRPr="005E412B">
        <w:rPr>
          <w:rFonts w:ascii="Verdana" w:hAnsi="Verdana"/>
          <w:sz w:val="20"/>
          <w:szCs w:val="20"/>
          <w:u w:val="single"/>
        </w:rPr>
        <w:t>01</w:t>
      </w:r>
      <w:r w:rsidR="00E31A18">
        <w:rPr>
          <w:rFonts w:ascii="Verdana" w:hAnsi="Verdana"/>
          <w:sz w:val="20"/>
          <w:szCs w:val="20"/>
        </w:rPr>
        <w:t>___/_</w:t>
      </w:r>
      <w:r w:rsidRPr="005E412B">
        <w:rPr>
          <w:rFonts w:ascii="Verdana" w:hAnsi="Verdana"/>
          <w:sz w:val="20"/>
          <w:szCs w:val="20"/>
          <w:u w:val="single"/>
        </w:rPr>
        <w:t>2023</w:t>
      </w:r>
      <w:r w:rsidR="00E31A18">
        <w:rPr>
          <w:rFonts w:ascii="Verdana" w:hAnsi="Verdana"/>
          <w:sz w:val="20"/>
          <w:szCs w:val="20"/>
        </w:rPr>
        <w:t>______.</w:t>
      </w:r>
    </w:p>
    <w:p w:rsidR="00E31A18" w:rsidRDefault="00E31A18" w:rsidP="005C5070">
      <w:pPr>
        <w:pStyle w:val="NormalWeb"/>
        <w:jc w:val="both"/>
      </w:pPr>
      <w:r>
        <w:t> </w:t>
      </w:r>
    </w:p>
    <w:p w:rsidR="00E31A18" w:rsidRDefault="00E31A18" w:rsidP="005C5070">
      <w:pPr>
        <w:pStyle w:val="NormalWeb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</w:t>
      </w:r>
    </w:p>
    <w:p w:rsidR="005E412B" w:rsidRDefault="005E412B" w:rsidP="005C5070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MARCOS MONTEIRO DOS SANTOS</w:t>
      </w:r>
    </w:p>
    <w:sectPr w:rsidR="005E412B" w:rsidSect="007F52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characterSpacingControl w:val="doNotCompress"/>
  <w:compat/>
  <w:rsids>
    <w:rsidRoot w:val="00E31A18"/>
    <w:rsid w:val="00182080"/>
    <w:rsid w:val="00232ED5"/>
    <w:rsid w:val="002E33BD"/>
    <w:rsid w:val="005C5070"/>
    <w:rsid w:val="005E412B"/>
    <w:rsid w:val="007F5287"/>
    <w:rsid w:val="0082553A"/>
    <w:rsid w:val="008D03B9"/>
    <w:rsid w:val="00B50EEB"/>
    <w:rsid w:val="00C47AD0"/>
    <w:rsid w:val="00C778E2"/>
    <w:rsid w:val="00E31A18"/>
    <w:rsid w:val="00ED5C25"/>
    <w:rsid w:val="00F036FE"/>
    <w:rsid w:val="00F726FB"/>
    <w:rsid w:val="00FD6B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5287"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31A1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5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R O C U R A Ç Ã  O</vt:lpstr>
    </vt:vector>
  </TitlesOfParts>
  <Company>GDF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O C U R A Ç Ã  O</dc:title>
  <dc:creator>Ricardo Rodrigues Loiola</dc:creator>
  <cp:lastModifiedBy>013930262054</cp:lastModifiedBy>
  <cp:revision>4</cp:revision>
  <dcterms:created xsi:type="dcterms:W3CDTF">2023-01-09T18:06:00Z</dcterms:created>
  <dcterms:modified xsi:type="dcterms:W3CDTF">2023-01-09T18:12:00Z</dcterms:modified>
</cp:coreProperties>
</file>